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>
        <w:rPr>
          <w:sz w:val="28"/>
          <w:szCs w:val="28"/>
          <w:bdr w:val="none" w:sz="0" w:space="0" w:color="auto" w:frame="1"/>
        </w:rPr>
        <w:t>1 «</w:t>
      </w:r>
      <w:proofErr w:type="spellStart"/>
      <w:r w:rsidR="0092326E">
        <w:rPr>
          <w:sz w:val="28"/>
          <w:szCs w:val="28"/>
          <w:bdr w:val="none" w:sz="0" w:space="0" w:color="auto" w:frame="1"/>
        </w:rPr>
        <w:t>Деши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с. </w:t>
      </w:r>
      <w:r w:rsidR="0092326E">
        <w:rPr>
          <w:sz w:val="28"/>
          <w:szCs w:val="28"/>
          <w:bdr w:val="none" w:sz="0" w:space="0" w:color="auto" w:frame="1"/>
        </w:rPr>
        <w:t>Рошни-Чу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 Урус-Мартановского муниципального района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 xml:space="preserve"> к которым обеспечивается доступ </w:t>
      </w:r>
      <w:proofErr w:type="gramStart"/>
      <w:r w:rsidRPr="00915FF1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915FF1">
        <w:rPr>
          <w:sz w:val="28"/>
          <w:szCs w:val="28"/>
          <w:bdr w:val="none" w:sz="0" w:space="0" w:color="auto" w:frame="1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 xml:space="preserve">Официальный сайт учреждения имеет версию сайта для </w:t>
      </w:r>
      <w:proofErr w:type="gramStart"/>
      <w:r w:rsidRPr="00915FF1">
        <w:rPr>
          <w:sz w:val="28"/>
          <w:szCs w:val="28"/>
          <w:bdr w:val="none" w:sz="0" w:space="0" w:color="auto" w:frame="1"/>
        </w:rPr>
        <w:t>слабовидящих</w:t>
      </w:r>
      <w:proofErr w:type="gramEnd"/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8917DF"/>
    <w:rsid w:val="00915FF1"/>
    <w:rsid w:val="0092326E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3</cp:revision>
  <dcterms:created xsi:type="dcterms:W3CDTF">2020-09-28T07:09:00Z</dcterms:created>
  <dcterms:modified xsi:type="dcterms:W3CDTF">2020-10-02T09:46:00Z</dcterms:modified>
</cp:coreProperties>
</file>