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2C" w:rsidRDefault="00404A2C" w:rsidP="00404A2C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pPr w:leftFromText="180" w:rightFromText="180" w:vertAnchor="text" w:horzAnchor="margin" w:tblpY="-2502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01BBD" w:rsidRPr="00A01BBD" w:rsidTr="000D4C1C">
        <w:trPr>
          <w:trHeight w:val="2084"/>
        </w:trPr>
        <w:tc>
          <w:tcPr>
            <w:tcW w:w="5637" w:type="dxa"/>
          </w:tcPr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ПРИНЯТА</w:t>
            </w:r>
            <w:proofErr w:type="gramEnd"/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протоколом общего</w:t>
            </w: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родительского собрания</w:t>
            </w:r>
          </w:p>
          <w:p w:rsidR="00A01BBD" w:rsidRPr="00A01BBD" w:rsidRDefault="00A01BBD" w:rsidP="00A01BBD">
            <w:pPr>
              <w:spacing w:after="0" w:line="271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от 01.09.2022  № 01</w:t>
            </w:r>
          </w:p>
        </w:tc>
        <w:tc>
          <w:tcPr>
            <w:tcW w:w="4252" w:type="dxa"/>
          </w:tcPr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УТВЕРЖДЕНА</w:t>
            </w: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приказом заведующего  </w:t>
            </w:r>
          </w:p>
          <w:p w:rsidR="00A01BBD" w:rsidRPr="00A01BBD" w:rsidRDefault="00A01BBD" w:rsidP="00A01BBD">
            <w:pPr>
              <w:spacing w:after="0" w:line="271" w:lineRule="auto"/>
              <w:ind w:left="600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МБДОУ «Детский сад №1     «</w:t>
            </w:r>
            <w:proofErr w:type="spellStart"/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Деши</w:t>
            </w:r>
            <w:proofErr w:type="spellEnd"/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» с. </w:t>
            </w:r>
            <w:proofErr w:type="spellStart"/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Рошни</w:t>
            </w:r>
            <w:proofErr w:type="spellEnd"/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-Чу»</w:t>
            </w:r>
          </w:p>
          <w:p w:rsidR="00A01BBD" w:rsidRPr="00A01BBD" w:rsidRDefault="00A01BBD" w:rsidP="00A01BBD">
            <w:pPr>
              <w:spacing w:after="0" w:line="271" w:lineRule="auto"/>
              <w:ind w:firstLine="556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1BBD">
              <w:rPr>
                <w:rFonts w:ascii="Times New Roman" w:eastAsia="Calibri" w:hAnsi="Times New Roman" w:cs="Times New Roman"/>
                <w:color w:val="000000"/>
                <w:sz w:val="28"/>
              </w:rPr>
              <w:t>от 01.09.2022  № 158</w:t>
            </w:r>
          </w:p>
        </w:tc>
      </w:tr>
    </w:tbl>
    <w:p w:rsidR="00A01BBD" w:rsidRDefault="00404A2C" w:rsidP="00404A2C">
      <w:pPr>
        <w:jc w:val="center"/>
        <w:rPr>
          <w:rFonts w:ascii="Times New Roman" w:hAnsi="Times New Roman" w:cs="Times New Roman"/>
          <w:b/>
          <w:sz w:val="32"/>
        </w:rPr>
      </w:pPr>
      <w:r w:rsidRPr="00DA44D3">
        <w:rPr>
          <w:rFonts w:ascii="Times New Roman" w:hAnsi="Times New Roman" w:cs="Times New Roman"/>
          <w:b/>
          <w:sz w:val="32"/>
        </w:rPr>
        <w:t xml:space="preserve">Инструкция </w:t>
      </w:r>
    </w:p>
    <w:p w:rsidR="00404A2C" w:rsidRPr="00DA44D3" w:rsidRDefault="00404A2C" w:rsidP="00404A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A44D3">
        <w:rPr>
          <w:rFonts w:ascii="Times New Roman" w:hAnsi="Times New Roman" w:cs="Times New Roman"/>
          <w:b/>
          <w:sz w:val="32"/>
        </w:rPr>
        <w:t>«Оказание необходимой помощи детям-инвалидам и лицам с ограниченными возможностями здоровья в ДОУ»</w:t>
      </w:r>
    </w:p>
    <w:p w:rsidR="00404A2C" w:rsidRDefault="00404A2C">
      <w:pPr>
        <w:rPr>
          <w:rFonts w:ascii="Times New Roman" w:hAnsi="Times New Roman" w:cs="Times New Roman"/>
          <w:sz w:val="28"/>
        </w:rPr>
      </w:pP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 1. Настоящая инструкция разработана для работников Муниципального бюджетного дошкольного образователь</w:t>
      </w:r>
      <w:r w:rsidR="00DA44D3">
        <w:rPr>
          <w:rFonts w:ascii="Times New Roman" w:hAnsi="Times New Roman" w:cs="Times New Roman"/>
          <w:sz w:val="28"/>
        </w:rPr>
        <w:t>ного учреждения «Д</w:t>
      </w:r>
      <w:r>
        <w:rPr>
          <w:rFonts w:ascii="Times New Roman" w:hAnsi="Times New Roman" w:cs="Times New Roman"/>
          <w:sz w:val="28"/>
        </w:rPr>
        <w:t>етского сада</w:t>
      </w:r>
      <w:r w:rsidR="00DA44D3">
        <w:rPr>
          <w:rFonts w:ascii="Times New Roman" w:hAnsi="Times New Roman" w:cs="Times New Roman"/>
          <w:sz w:val="28"/>
        </w:rPr>
        <w:t xml:space="preserve"> №1</w:t>
      </w:r>
      <w:r>
        <w:rPr>
          <w:rFonts w:ascii="Times New Roman" w:hAnsi="Times New Roman" w:cs="Times New Roman"/>
          <w:sz w:val="28"/>
        </w:rPr>
        <w:t xml:space="preserve"> </w:t>
      </w:r>
      <w:r w:rsidRPr="00404A2C">
        <w:rPr>
          <w:rFonts w:ascii="Times New Roman" w:hAnsi="Times New Roman" w:cs="Times New Roman"/>
          <w:sz w:val="28"/>
        </w:rPr>
        <w:t>«</w:t>
      </w:r>
      <w:proofErr w:type="spellStart"/>
      <w:r w:rsidR="00DA44D3">
        <w:rPr>
          <w:rFonts w:ascii="Times New Roman" w:hAnsi="Times New Roman" w:cs="Times New Roman"/>
          <w:sz w:val="28"/>
        </w:rPr>
        <w:t>Деши</w:t>
      </w:r>
      <w:proofErr w:type="spellEnd"/>
      <w:r w:rsidRPr="00404A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DA44D3">
        <w:rPr>
          <w:rFonts w:ascii="Times New Roman" w:hAnsi="Times New Roman" w:cs="Times New Roman"/>
          <w:sz w:val="28"/>
        </w:rPr>
        <w:t>Рошни</w:t>
      </w:r>
      <w:proofErr w:type="spellEnd"/>
      <w:r w:rsidR="00DA44D3">
        <w:rPr>
          <w:rFonts w:ascii="Times New Roman" w:hAnsi="Times New Roman" w:cs="Times New Roman"/>
          <w:sz w:val="28"/>
        </w:rPr>
        <w:t>-Чу»</w:t>
      </w:r>
      <w:r w:rsidRPr="00404A2C">
        <w:rPr>
          <w:rFonts w:ascii="Times New Roman" w:hAnsi="Times New Roman" w:cs="Times New Roman"/>
          <w:sz w:val="28"/>
        </w:rPr>
        <w:t xml:space="preserve"> (далее — ДОУ) в целях реализации Федерального закона от 24.11.1995 № 181-ФЗ «О социальной защите инвалидов в Российской Федерации» Правительство РФ, органы исполнительной власти субъектов РФ согласно ч.1 ст.15.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2.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3. Маломобильные граждане (МГ) —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4. Настоящая Инструкция разработана в целях: - </w:t>
      </w:r>
      <w:proofErr w:type="gramStart"/>
      <w:r w:rsidRPr="00404A2C">
        <w:rPr>
          <w:rFonts w:ascii="Times New Roman" w:hAnsi="Times New Roman" w:cs="Times New Roman"/>
          <w:sz w:val="28"/>
        </w:rPr>
        <w:t>Недопустимости дискриминации в ДОУ 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</w:t>
      </w:r>
      <w:proofErr w:type="gramEnd"/>
      <w:r w:rsidRPr="00404A2C">
        <w:rPr>
          <w:rFonts w:ascii="Times New Roman" w:hAnsi="Times New Roman" w:cs="Times New Roman"/>
          <w:sz w:val="28"/>
        </w:rPr>
        <w:t xml:space="preserve"> - Реализации прав воспитанника с ограниченными возможностями здоровья на получение образования и воспитания и социальной адаптации в условиях ДОУ.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5. Настоящая Инструкция обязательна для исполнения всеми сотрудниками ДОУ.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lastRenderedPageBreak/>
        <w:t xml:space="preserve">6. В соответствии с настоящей Инструкцией сотрудники проходят инструктаж и </w:t>
      </w:r>
      <w:proofErr w:type="gramStart"/>
      <w:r w:rsidRPr="00404A2C">
        <w:rPr>
          <w:rFonts w:ascii="Times New Roman" w:hAnsi="Times New Roman" w:cs="Times New Roman"/>
          <w:sz w:val="28"/>
        </w:rPr>
        <w:t>обучение по вопросам</w:t>
      </w:r>
      <w:proofErr w:type="gramEnd"/>
      <w:r w:rsidRPr="00404A2C">
        <w:rPr>
          <w:rFonts w:ascii="Times New Roman" w:hAnsi="Times New Roman" w:cs="Times New Roman"/>
          <w:sz w:val="28"/>
        </w:rPr>
        <w:t xml:space="preserve">, связанным с обеспечением доступности для инвалидов и лиц с ОВЗ объектов и услуг ДОУ, в том числе с участием персонала (с оказанием помощи на объектах в преодолении барьеров и сопровождении инвалида или лица с ОВЗ).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7. Инструктаж и обучение сотрудников проводится ответственным лицом за работу с инвалидами и детьми с ограниченными возможностями здоровья.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8. Для учета работы по инструктажу и </w:t>
      </w:r>
      <w:proofErr w:type="gramStart"/>
      <w:r w:rsidRPr="00404A2C">
        <w:rPr>
          <w:rFonts w:ascii="Times New Roman" w:hAnsi="Times New Roman" w:cs="Times New Roman"/>
          <w:sz w:val="28"/>
        </w:rPr>
        <w:t>обучению сотрудников по вопросам</w:t>
      </w:r>
      <w:proofErr w:type="gramEnd"/>
      <w:r w:rsidRPr="00404A2C">
        <w:rPr>
          <w:rFonts w:ascii="Times New Roman" w:hAnsi="Times New Roman" w:cs="Times New Roman"/>
          <w:sz w:val="28"/>
        </w:rPr>
        <w:t xml:space="preserve"> доступности объектов и услуг ДОУ делается отметка в журнале инструктажей (далее - Журнал).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9. Допуск к работе вновь принятых работников ДОУ осуществляется после прохождения инструктажа и </w:t>
      </w:r>
      <w:proofErr w:type="gramStart"/>
      <w:r w:rsidRPr="00404A2C">
        <w:rPr>
          <w:rFonts w:ascii="Times New Roman" w:hAnsi="Times New Roman" w:cs="Times New Roman"/>
          <w:sz w:val="28"/>
        </w:rPr>
        <w:t>обучения по вопросам</w:t>
      </w:r>
      <w:proofErr w:type="gramEnd"/>
      <w:r w:rsidRPr="00404A2C">
        <w:rPr>
          <w:rFonts w:ascii="Times New Roman" w:hAnsi="Times New Roman" w:cs="Times New Roman"/>
          <w:sz w:val="28"/>
        </w:rPr>
        <w:t xml:space="preserve"> доступности объектов и услуг ДОУ.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10. Всем сотрудникам детского сада при общении с детьми-инвалидами и лицами с ограниченными возможностями здоровья соблюдать правила этикета при общении с инвалидами, утвержденными в ДОУ.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11. При общении с лицами, испытывающими трудности при передвижении следует уведомить о наличии на объектах ДОУ определенного специального оборудования для инвалидов и лиц с ОВЗ и возможности пользоваться им. Сотрудники обязаны встретить, вежливо объяснить, где находиться нужный объект инвалиду, убедиться в доступности прохода,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12. Услышав звонок вызова, встретить инвалида на кресле-коляске (или инвалида другой категории) перед входом в здание и оказать ему помощь при входе (выходе), сопровождении до места предоставления услуги.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13. Оказать помощь инвалиду при выполнении действий самообслуживания с учетом времени его нахождения в ДОУ (помочь снять верхнюю одежду, посетить санузел и т.д.).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14. Обеспечить возможность оказания помощи инвалиду в затрудненных ситуациях во время нахождения в ДОУ.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lastRenderedPageBreak/>
        <w:t>15. После предоставления услуги сопроводить инвалида на кресл</w:t>
      </w:r>
      <w:proofErr w:type="gramStart"/>
      <w:r w:rsidRPr="00404A2C">
        <w:rPr>
          <w:rFonts w:ascii="Times New Roman" w:hAnsi="Times New Roman" w:cs="Times New Roman"/>
          <w:sz w:val="28"/>
        </w:rPr>
        <w:t>е-</w:t>
      </w:r>
      <w:proofErr w:type="gramEnd"/>
      <w:r w:rsidRPr="00404A2C">
        <w:rPr>
          <w:rFonts w:ascii="Times New Roman" w:hAnsi="Times New Roman" w:cs="Times New Roman"/>
          <w:sz w:val="28"/>
        </w:rPr>
        <w:t xml:space="preserve"> коляске (или другой категории) к выходу из помещения.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16. Оказать при необходимости помощь инвалиду при посадке в социальное такси или иное транспортное средство. </w:t>
      </w:r>
    </w:p>
    <w:p w:rsidR="00DA44D3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 xml:space="preserve">17. Соблюдать профессиональную этику взаимоотношений и не допускать ситуаций, препятствующих получению инвалидом услуг. </w:t>
      </w:r>
    </w:p>
    <w:p w:rsidR="006414AD" w:rsidRPr="00404A2C" w:rsidRDefault="00404A2C" w:rsidP="00DA44D3">
      <w:pPr>
        <w:jc w:val="both"/>
        <w:rPr>
          <w:rFonts w:ascii="Times New Roman" w:hAnsi="Times New Roman" w:cs="Times New Roman"/>
          <w:sz w:val="28"/>
        </w:rPr>
      </w:pPr>
      <w:r w:rsidRPr="00404A2C">
        <w:rPr>
          <w:rFonts w:ascii="Times New Roman" w:hAnsi="Times New Roman" w:cs="Times New Roman"/>
          <w:sz w:val="28"/>
        </w:rPr>
        <w:t>18. Осуществлять разъяснения в доступной для инвалидов форме порядка посещения ДОУ</w:t>
      </w:r>
    </w:p>
    <w:sectPr w:rsidR="006414AD" w:rsidRPr="0040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26"/>
    <w:rsid w:val="00404A2C"/>
    <w:rsid w:val="00A01BBD"/>
    <w:rsid w:val="00A5565D"/>
    <w:rsid w:val="00B156B6"/>
    <w:rsid w:val="00B15E43"/>
    <w:rsid w:val="00CB2126"/>
    <w:rsid w:val="00D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</cp:lastModifiedBy>
  <cp:revision>5</cp:revision>
  <cp:lastPrinted>2022-10-24T13:01:00Z</cp:lastPrinted>
  <dcterms:created xsi:type="dcterms:W3CDTF">2021-12-13T14:41:00Z</dcterms:created>
  <dcterms:modified xsi:type="dcterms:W3CDTF">2022-10-24T13:01:00Z</dcterms:modified>
</cp:coreProperties>
</file>