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FF" w:rsidRPr="00BC61FF" w:rsidRDefault="00BC61FF" w:rsidP="00BC61FF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C61F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«ОДО </w:t>
      </w:r>
      <w:proofErr w:type="spellStart"/>
      <w:r w:rsidRPr="00BC61FF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BC61F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BC61FF" w:rsidRPr="00BC61FF" w:rsidRDefault="00BC61FF" w:rsidP="00BC6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C61FF" w:rsidRPr="00BC61FF" w:rsidRDefault="00BC61FF" w:rsidP="00BC61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C61F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«ДЕТСКИЙ САД №1 «ДЕШИ» С. </w:t>
      </w:r>
      <w:proofErr w:type="gramStart"/>
      <w:r w:rsidRPr="00BC61F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РОШНИ-ЧУ</w:t>
      </w:r>
      <w:proofErr w:type="gramEnd"/>
      <w:r w:rsidRPr="00BC61F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p w:rsidR="00BC61FF" w:rsidRPr="00BC61FF" w:rsidRDefault="00BC61FF" w:rsidP="00BC61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C61F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BC61FF" w:rsidRPr="00BC61FF" w:rsidRDefault="00BC61FF" w:rsidP="00BC61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C61F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(МБДОУ «Детский сад №1 «</w:t>
      </w:r>
      <w:proofErr w:type="spellStart"/>
      <w:r w:rsidRPr="00BC61F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Деши</w:t>
      </w:r>
      <w:proofErr w:type="spellEnd"/>
      <w:r w:rsidRPr="00BC61F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с. </w:t>
      </w:r>
      <w:proofErr w:type="spellStart"/>
      <w:r w:rsidRPr="00BC61F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</w:t>
      </w:r>
      <w:proofErr w:type="spellEnd"/>
      <w:r w:rsidRPr="00BC61F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-Чу»)</w:t>
      </w:r>
    </w:p>
    <w:p w:rsidR="00BC61FF" w:rsidRPr="00BC61FF" w:rsidRDefault="00BC61FF" w:rsidP="00BC61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C61FF" w:rsidRPr="00BC61FF" w:rsidRDefault="00BC61FF" w:rsidP="00BC61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C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BC61FF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BC61FF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BC61F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BC61FF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BC61F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BC61FF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BC61FF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BC61F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ШДО</w:t>
      </w:r>
      <w:r w:rsidRPr="00BC61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C61FF" w:rsidRPr="00BC61FF" w:rsidRDefault="00BC61FF" w:rsidP="00BC61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BC61FF" w:rsidRPr="00BC61FF" w:rsidRDefault="00BC61FF" w:rsidP="00BC61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BC61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BC61FF" w:rsidRPr="00BC61FF" w:rsidRDefault="00BC61FF" w:rsidP="00BC61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РОЬШНИ-ЧУ ЮРТАН БЕРИЙН БЕШ №1 «ДЕШИ»</w:t>
      </w:r>
    </w:p>
    <w:p w:rsidR="00BC61FF" w:rsidRPr="00BC61FF" w:rsidRDefault="00BC61FF" w:rsidP="00BC61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(МБШХЬДУ «</w:t>
      </w:r>
      <w:proofErr w:type="spellStart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Роьшни</w:t>
      </w:r>
      <w:proofErr w:type="spellEnd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-Чу </w:t>
      </w:r>
      <w:proofErr w:type="spellStart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</w:t>
      </w:r>
      <w:proofErr w:type="spellStart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Деши</w:t>
      </w:r>
      <w:proofErr w:type="spellEnd"/>
      <w:r w:rsidRPr="00B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F05BCF" w:rsidRPr="00F05BCF" w:rsidRDefault="00F05BCF" w:rsidP="00F05B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F05BCF" w:rsidRPr="00F05BCF" w:rsidRDefault="00F05BCF" w:rsidP="00F05B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Обеспечения доступа в здания образовательной организации инвалидов и лиц с ОВЗ</w:t>
      </w:r>
    </w:p>
    <w:p w:rsidR="00F05BCF" w:rsidRPr="00F05BCF" w:rsidRDefault="00F05BCF" w:rsidP="00F05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5BCF">
        <w:rPr>
          <w:rFonts w:ascii="Times New Roman" w:hAnsi="Times New Roman" w:cs="Times New Roman"/>
          <w:sz w:val="28"/>
          <w:szCs w:val="28"/>
        </w:rPr>
        <w:t>ДОУ создаются условия без барьерной среды для воспитанников с ограниченными возможностями здоровья: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– территория ДОУ </w:t>
      </w:r>
      <w:r>
        <w:rPr>
          <w:rFonts w:ascii="Times New Roman" w:hAnsi="Times New Roman" w:cs="Times New Roman"/>
          <w:sz w:val="28"/>
          <w:szCs w:val="28"/>
        </w:rPr>
        <w:t>имеет твердое покрытие;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организована зона целевого приема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разработан паспорт доступности учреждения с учетом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в групповых помещениях обеспечен свободный до</w:t>
      </w:r>
      <w:r>
        <w:rPr>
          <w:rFonts w:ascii="Times New Roman" w:hAnsi="Times New Roman" w:cs="Times New Roman"/>
          <w:sz w:val="28"/>
          <w:szCs w:val="28"/>
        </w:rPr>
        <w:t>ступ к играм и игрушкам;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5BCF">
        <w:rPr>
          <w:rFonts w:ascii="Times New Roman" w:hAnsi="Times New Roman" w:cs="Times New Roman"/>
          <w:sz w:val="28"/>
          <w:szCs w:val="28"/>
        </w:rPr>
        <w:t>учреждение укомплектовано квалифицированными кадрами, осуществляющими коррекционно- развивающую деятельность: воспитатели, педагог-психолог, музыкальный руко</w:t>
      </w:r>
      <w:r>
        <w:rPr>
          <w:rFonts w:ascii="Times New Roman" w:hAnsi="Times New Roman" w:cs="Times New Roman"/>
          <w:sz w:val="28"/>
          <w:szCs w:val="28"/>
        </w:rPr>
        <w:t>водитель, медицинский работник;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при организации образовательной, игровой деятельности для лиц с ограниченными возможностями здоровья имеется коррекционное оборудование: массажные мячи, массажные дорожки, мягкие спортивные модули, мягкие маты, объемная змейк</w:t>
      </w:r>
      <w:r>
        <w:rPr>
          <w:rFonts w:ascii="Times New Roman" w:hAnsi="Times New Roman" w:cs="Times New Roman"/>
          <w:sz w:val="28"/>
          <w:szCs w:val="28"/>
        </w:rPr>
        <w:t>а, релаксационное оборудование;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в ДОУ организовано взаимодействие со специалистами службы ПМПК обеспечено психолого–педагогическое сопровождени</w:t>
      </w:r>
      <w:r>
        <w:rPr>
          <w:rFonts w:ascii="Times New Roman" w:hAnsi="Times New Roman" w:cs="Times New Roman"/>
          <w:sz w:val="28"/>
          <w:szCs w:val="28"/>
        </w:rPr>
        <w:t>е воспитанников всех категорий.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информационно-телекоммуникационным </w:t>
      </w:r>
      <w:r>
        <w:rPr>
          <w:rFonts w:ascii="Times New Roman" w:hAnsi="Times New Roman" w:cs="Times New Roman"/>
          <w:sz w:val="28"/>
          <w:szCs w:val="28"/>
        </w:rPr>
        <w:t>сетям.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Педагоги учреждения имеют доступ к информационным системам и информационно- телекоммуникационным сетям для дальнейшей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Для воспитанников учреждения, в том числе инвалидов и лиц с ограниченными возможностями здоровья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4 разовое питание. </w:t>
      </w:r>
      <w:r w:rsidRPr="00F05BCF">
        <w:rPr>
          <w:rFonts w:ascii="Times New Roman" w:hAnsi="Times New Roman" w:cs="Times New Roman"/>
          <w:sz w:val="28"/>
          <w:szCs w:val="28"/>
        </w:rPr>
        <w:t>Условия охраны здоровья обучающихся, в том числе инвалидов и лиц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Вся работа детского сада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ДОУ. Настоящие </w:t>
      </w:r>
      <w:r w:rsidRPr="00F05BCF">
        <w:rPr>
          <w:rFonts w:ascii="Times New Roman" w:hAnsi="Times New Roman" w:cs="Times New Roman"/>
          <w:sz w:val="28"/>
          <w:szCs w:val="28"/>
        </w:rPr>
        <w:lastRenderedPageBreak/>
        <w:t>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В учреждении имеется медицинский </w:t>
      </w:r>
      <w:r>
        <w:rPr>
          <w:rFonts w:ascii="Times New Roman" w:hAnsi="Times New Roman" w:cs="Times New Roman"/>
          <w:sz w:val="28"/>
          <w:szCs w:val="28"/>
        </w:rPr>
        <w:t>кабинет.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ACB" w:rsidRPr="00F05BCF" w:rsidRDefault="00823ACB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3ACB" w:rsidRPr="00F05BCF" w:rsidSect="000B429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A0"/>
    <w:rsid w:val="000B4292"/>
    <w:rsid w:val="002175A0"/>
    <w:rsid w:val="00823ACB"/>
    <w:rsid w:val="00BC61FF"/>
    <w:rsid w:val="00F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2670</Characters>
  <Application>Microsoft Office Word</Application>
  <DocSecurity>0</DocSecurity>
  <Lines>22</Lines>
  <Paragraphs>6</Paragraphs>
  <ScaleCrop>false</ScaleCrop>
  <Company>Russia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Microsoft</cp:lastModifiedBy>
  <cp:revision>6</cp:revision>
  <dcterms:created xsi:type="dcterms:W3CDTF">2019-10-10T22:12:00Z</dcterms:created>
  <dcterms:modified xsi:type="dcterms:W3CDTF">2022-10-20T08:02:00Z</dcterms:modified>
</cp:coreProperties>
</file>